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EE" w:rsidRDefault="000E5DEE" w:rsidP="00AF4B61">
      <w:pPr>
        <w:pStyle w:val="a3"/>
        <w:widowControl/>
        <w:spacing w:beforeAutospacing="0" w:afterAutospacing="0" w:line="240" w:lineRule="atLeast"/>
        <w:jc w:val="center"/>
        <w:rPr>
          <w:rFonts w:ascii="黑体" w:eastAsia="黑体" w:hAnsi="黑体" w:cstheme="minorEastAsia"/>
          <w:sz w:val="32"/>
          <w:szCs w:val="32"/>
          <w:shd w:val="clear" w:color="auto" w:fill="FFFFFF"/>
        </w:rPr>
      </w:pPr>
      <w:r>
        <w:rPr>
          <w:rFonts w:ascii="黑体" w:eastAsia="黑体" w:hAnsi="黑体" w:cstheme="minorEastAsia" w:hint="eastAsia"/>
          <w:sz w:val="32"/>
          <w:szCs w:val="32"/>
          <w:shd w:val="clear" w:color="auto" w:fill="FFFFFF"/>
        </w:rPr>
        <w:t>经济</w:t>
      </w:r>
      <w:r>
        <w:rPr>
          <w:rFonts w:ascii="黑体" w:eastAsia="黑体" w:hAnsi="黑体" w:cstheme="minorEastAsia"/>
          <w:sz w:val="32"/>
          <w:szCs w:val="32"/>
          <w:shd w:val="clear" w:color="auto" w:fill="FFFFFF"/>
        </w:rPr>
        <w:t>管理学院</w:t>
      </w:r>
      <w:r w:rsidRPr="000E5DEE">
        <w:rPr>
          <w:rFonts w:ascii="黑体" w:eastAsia="黑体" w:hAnsi="黑体" w:cstheme="minorEastAsia" w:hint="eastAsia"/>
          <w:sz w:val="32"/>
          <w:szCs w:val="32"/>
          <w:shd w:val="clear" w:color="auto" w:fill="FFFFFF"/>
        </w:rPr>
        <w:t>信息管理与信息系统专业</w:t>
      </w:r>
    </w:p>
    <w:p w:rsidR="005B7AFA" w:rsidRPr="00AF4B61" w:rsidRDefault="000E5DEE" w:rsidP="00AF4B61">
      <w:pPr>
        <w:pStyle w:val="a3"/>
        <w:widowControl/>
        <w:spacing w:beforeAutospacing="0" w:afterAutospacing="0" w:line="240" w:lineRule="atLeast"/>
        <w:jc w:val="center"/>
        <w:rPr>
          <w:rFonts w:ascii="黑体" w:eastAsia="黑体" w:hAnsi="黑体" w:cstheme="minorEastAsia"/>
          <w:sz w:val="32"/>
          <w:szCs w:val="32"/>
        </w:rPr>
      </w:pPr>
      <w:r w:rsidRPr="000E5DEE">
        <w:rPr>
          <w:rFonts w:ascii="黑体" w:eastAsia="黑体" w:hAnsi="黑体" w:cstheme="minorEastAsia" w:hint="eastAsia"/>
          <w:sz w:val="32"/>
          <w:szCs w:val="32"/>
          <w:shd w:val="clear" w:color="auto" w:fill="FFFFFF"/>
        </w:rPr>
        <w:t>2020年第二学士学位招生线上面试考核要求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结合当前疫情形势和学校安排，北京邮电大学经济管理学院2020</w:t>
      </w:r>
      <w:r w:rsidR="000E5DEE">
        <w:rPr>
          <w:rFonts w:asciiTheme="minorEastAsia" w:hAnsiTheme="minorEastAsia" w:cstheme="minorEastAsia" w:hint="eastAsia"/>
        </w:rPr>
        <w:t>年</w:t>
      </w:r>
      <w:r w:rsidRPr="00AF4B61">
        <w:rPr>
          <w:rFonts w:asciiTheme="minorEastAsia" w:hAnsiTheme="minorEastAsia" w:cstheme="minorEastAsia" w:hint="eastAsia"/>
        </w:rPr>
        <w:t>第二</w:t>
      </w:r>
      <w:r w:rsidR="000E5DEE">
        <w:rPr>
          <w:rFonts w:asciiTheme="minorEastAsia" w:hAnsiTheme="minorEastAsia" w:cstheme="minorEastAsia" w:hint="eastAsia"/>
        </w:rPr>
        <w:t>学士</w:t>
      </w:r>
      <w:r w:rsidRPr="00AF4B61">
        <w:rPr>
          <w:rFonts w:asciiTheme="minorEastAsia" w:hAnsiTheme="minorEastAsia" w:cstheme="minorEastAsia" w:hint="eastAsia"/>
        </w:rPr>
        <w:t>学位</w:t>
      </w:r>
      <w:r w:rsidR="000E5DEE">
        <w:rPr>
          <w:rFonts w:asciiTheme="minorEastAsia" w:hAnsiTheme="minorEastAsia" w:cstheme="minorEastAsia" w:hint="eastAsia"/>
        </w:rPr>
        <w:t>招生</w:t>
      </w:r>
      <w:r w:rsidRPr="00AF4B61">
        <w:rPr>
          <w:rFonts w:asciiTheme="minorEastAsia" w:hAnsiTheme="minorEastAsia" w:cstheme="minorEastAsia" w:hint="eastAsia"/>
        </w:rPr>
        <w:t>面试采取远程面试的方式进行，请参加经济管理学院</w:t>
      </w:r>
      <w:r w:rsidR="000E5DEE">
        <w:rPr>
          <w:rFonts w:asciiTheme="minorEastAsia" w:hAnsiTheme="minorEastAsia" w:cstheme="minorEastAsia" w:hint="eastAsia"/>
        </w:rPr>
        <w:t>信息管理</w:t>
      </w:r>
      <w:r w:rsidR="000E5DEE">
        <w:rPr>
          <w:rFonts w:asciiTheme="minorEastAsia" w:hAnsiTheme="minorEastAsia" w:cstheme="minorEastAsia"/>
        </w:rPr>
        <w:t>与信息系统专业</w:t>
      </w:r>
      <w:r w:rsidRPr="00AF4B61">
        <w:rPr>
          <w:rFonts w:asciiTheme="minorEastAsia" w:hAnsiTheme="minorEastAsia" w:cstheme="minorEastAsia" w:hint="eastAsia"/>
        </w:rPr>
        <w:t>第二</w:t>
      </w:r>
      <w:r w:rsidR="000E5DEE">
        <w:rPr>
          <w:rFonts w:asciiTheme="minorEastAsia" w:hAnsiTheme="minorEastAsia" w:cstheme="minorEastAsia" w:hint="eastAsia"/>
        </w:rPr>
        <w:t>学士</w:t>
      </w:r>
      <w:r w:rsidRPr="00AF4B61">
        <w:rPr>
          <w:rFonts w:asciiTheme="minorEastAsia" w:hAnsiTheme="minorEastAsia" w:cstheme="minorEastAsia" w:hint="eastAsia"/>
        </w:rPr>
        <w:t>学位</w:t>
      </w:r>
      <w:r w:rsidR="000E5DEE">
        <w:rPr>
          <w:rFonts w:asciiTheme="minorEastAsia" w:hAnsiTheme="minorEastAsia" w:cstheme="minorEastAsia" w:hint="eastAsia"/>
        </w:rPr>
        <w:t>招生</w:t>
      </w:r>
      <w:r w:rsidR="000E5DEE">
        <w:rPr>
          <w:rFonts w:asciiTheme="minorEastAsia" w:hAnsiTheme="minorEastAsia" w:cstheme="minorEastAsia"/>
        </w:rPr>
        <w:t>线上</w:t>
      </w:r>
      <w:r w:rsidRPr="00AF4B61">
        <w:rPr>
          <w:rFonts w:asciiTheme="minorEastAsia" w:hAnsiTheme="minorEastAsia" w:cstheme="minorEastAsia" w:hint="eastAsia"/>
        </w:rPr>
        <w:t>面试的考生提前做好准备：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jc w:val="both"/>
        <w:rPr>
          <w:rFonts w:asciiTheme="minorEastAsia" w:hAnsiTheme="minorEastAsia" w:cstheme="minorEastAsia"/>
        </w:rPr>
      </w:pPr>
      <w:r w:rsidRPr="00AF4B61">
        <w:rPr>
          <w:rStyle w:val="a4"/>
          <w:rFonts w:asciiTheme="minorEastAsia" w:hAnsiTheme="minorEastAsia" w:cstheme="minorEastAsia" w:hint="eastAsia"/>
        </w:rPr>
        <w:t>一、考生参加远程面试所需软硬件设备及环境要求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请考生根据学院要求备妥软硬件条件和网络环境，提前安装腾讯会议，并按学院要求的时间配合完成网络远程面试软硬件测试。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考生需要双机位模式参加面试，需要2部带摄像头的设备，手机、台式电脑或笔记本电脑。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1、面试设备（主机位）应为笔记本电脑或台式电脑（带有摄像头和麦克），从正面拍摄全程清晰显示考生面部及双手图像；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2、监控面试环境的设备（辅机位）为1部手机或笔记本电脑或pad等（须有摄像头），从考生侧后方约45度角位置拍摄，确保从身后完整拍摄到考生全身和主机位屏幕，面试过程须关闭音频；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3、确保有线宽带、wifi、4G网络等两种以上网络条件，网络良好，能满足面试要求。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4、考生应当选择独立、可封闭的空间，确保安静整洁，面试期间严禁他人进入考试独立空间。除面试要求的设备和物品外，面试场所考生座位1.5米范围内不得存放任何书刊、资料、电子设备等。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5、面试开始前，考生应当根据面试秘书的指令，手持摄像头，环绕360°展示本人应试环境。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6、远程面试平台：考生须按学院通知，安装面试平台，并自己做好面试前软硬件测试。</w:t>
      </w:r>
    </w:p>
    <w:p w:rsidR="005B7AFA" w:rsidRPr="00AF4B61" w:rsidRDefault="005B7AFA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jc w:val="both"/>
        <w:rPr>
          <w:rFonts w:asciiTheme="minorEastAsia" w:hAnsiTheme="minorEastAsia" w:cstheme="minorEastAsia"/>
        </w:rPr>
      </w:pPr>
      <w:r w:rsidRPr="00AF4B61">
        <w:rPr>
          <w:rStyle w:val="a4"/>
          <w:rFonts w:asciiTheme="minorEastAsia" w:hAnsiTheme="minorEastAsia" w:cstheme="minorEastAsia" w:hint="eastAsia"/>
        </w:rPr>
        <w:lastRenderedPageBreak/>
        <w:t>二、网络远程预面试时需要准备的物品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1、本人有效期内的居民身份证或者学生证；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2、《</w:t>
      </w:r>
      <w:r w:rsidR="00D353CC" w:rsidRPr="00D353CC">
        <w:rPr>
          <w:rFonts w:asciiTheme="minorEastAsia" w:hAnsiTheme="minorEastAsia" w:cstheme="minorEastAsia" w:hint="eastAsia"/>
        </w:rPr>
        <w:t>北京邮电大学2020年第二学士学位招生诚信考试承诺书</w:t>
      </w:r>
      <w:r w:rsidRPr="00AF4B61">
        <w:rPr>
          <w:rFonts w:asciiTheme="minorEastAsia" w:hAnsiTheme="minorEastAsia" w:cstheme="minorEastAsia" w:hint="eastAsia"/>
        </w:rPr>
        <w:t>》；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3、学院要求的其他考试物品。</w:t>
      </w:r>
    </w:p>
    <w:p w:rsidR="005B7AFA" w:rsidRPr="00AF4B61" w:rsidRDefault="00D353CC" w:rsidP="00AF4B61">
      <w:pPr>
        <w:pStyle w:val="a3"/>
        <w:widowControl/>
        <w:spacing w:line="400" w:lineRule="exact"/>
        <w:ind w:firstLineChars="200" w:firstLine="482"/>
        <w:jc w:val="both"/>
        <w:rPr>
          <w:rFonts w:asciiTheme="minorEastAsia" w:hAnsiTheme="minorEastAsia" w:cstheme="minorEastAsia"/>
        </w:rPr>
      </w:pPr>
      <w:r>
        <w:rPr>
          <w:rStyle w:val="a4"/>
          <w:rFonts w:asciiTheme="minorEastAsia" w:hAnsiTheme="minorEastAsia" w:cstheme="minorEastAsia" w:hint="eastAsia"/>
        </w:rPr>
        <w:t>三、远程网络</w:t>
      </w:r>
      <w:r w:rsidR="00AF4B61" w:rsidRPr="00AF4B61">
        <w:rPr>
          <w:rStyle w:val="a4"/>
          <w:rFonts w:asciiTheme="minorEastAsia" w:hAnsiTheme="minorEastAsia" w:cstheme="minorEastAsia" w:hint="eastAsia"/>
        </w:rPr>
        <w:t>面试流程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1、面试流程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面试当天2020年7月25日（星期六）上午9：00考生按通知进入测试会议室，进行设备测试，熟悉流程。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rPr>
          <w:rFonts w:asciiTheme="minorEastAsia" w:hAnsiTheme="minorEastAsia" w:cstheme="minorEastAsia"/>
          <w:b/>
          <w:bCs/>
        </w:rPr>
      </w:pPr>
      <w:r w:rsidRPr="00AF4B61">
        <w:rPr>
          <w:rFonts w:asciiTheme="minorEastAsia" w:hAnsiTheme="minorEastAsia" w:cstheme="minorEastAsia" w:hint="eastAsia"/>
          <w:b/>
          <w:bCs/>
        </w:rPr>
        <w:t>会议室名称：经管院二学位面试1号会议室（测试、等候）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rPr>
          <w:rFonts w:asciiTheme="minorEastAsia" w:hAnsiTheme="minorEastAsia" w:cstheme="minorEastAsia"/>
          <w:b/>
          <w:bCs/>
        </w:rPr>
      </w:pPr>
      <w:r w:rsidRPr="00AF4B61">
        <w:rPr>
          <w:rFonts w:asciiTheme="minorEastAsia" w:hAnsiTheme="minorEastAsia" w:cstheme="minorEastAsia" w:hint="eastAsia"/>
          <w:b/>
          <w:bCs/>
        </w:rPr>
        <w:t>会议室号码：775 387 063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面试当天2020年7月25日（星期六）下午14:00，考生准时到等候会议室（允许多名考生进入），进行报到点名、调试软硬设备，听老师宣导考场规则等准备工作，准备进入第2会议室面试。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rPr>
          <w:rFonts w:asciiTheme="minorEastAsia" w:hAnsiTheme="minorEastAsia" w:cstheme="minorEastAsia"/>
          <w:b/>
          <w:bCs/>
        </w:rPr>
      </w:pPr>
      <w:r w:rsidRPr="00AF4B61">
        <w:rPr>
          <w:rFonts w:asciiTheme="minorEastAsia" w:hAnsiTheme="minorEastAsia" w:cstheme="minorEastAsia" w:hint="eastAsia"/>
          <w:b/>
          <w:bCs/>
        </w:rPr>
        <w:t>会议室名称：经管院二学位面试1号会议室（测试、等候）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rPr>
          <w:rFonts w:asciiTheme="minorEastAsia" w:hAnsiTheme="minorEastAsia" w:cstheme="minorEastAsia"/>
          <w:b/>
          <w:bCs/>
        </w:rPr>
      </w:pPr>
      <w:r w:rsidRPr="00AF4B61">
        <w:rPr>
          <w:rFonts w:asciiTheme="minorEastAsia" w:hAnsiTheme="minorEastAsia" w:cstheme="minorEastAsia" w:hint="eastAsia"/>
          <w:b/>
          <w:bCs/>
        </w:rPr>
        <w:t>会议室号码：775 387 063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被点名的同学请进入第2会议室面试。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rPr>
          <w:rFonts w:asciiTheme="minorEastAsia" w:hAnsiTheme="minorEastAsia" w:cstheme="minorEastAsia"/>
          <w:b/>
          <w:bCs/>
        </w:rPr>
      </w:pPr>
      <w:r w:rsidRPr="00AF4B61">
        <w:rPr>
          <w:rFonts w:asciiTheme="minorEastAsia" w:hAnsiTheme="minorEastAsia" w:cstheme="minorEastAsia" w:hint="eastAsia"/>
          <w:b/>
          <w:bCs/>
        </w:rPr>
        <w:t>会议室名称：经管院二学位面试2号会议室（面试）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rPr>
          <w:rFonts w:asciiTheme="minorEastAsia" w:hAnsiTheme="minorEastAsia" w:cstheme="minorEastAsia"/>
          <w:b/>
          <w:bCs/>
        </w:rPr>
      </w:pPr>
      <w:r w:rsidRPr="00AF4B61">
        <w:rPr>
          <w:rFonts w:asciiTheme="minorEastAsia" w:hAnsiTheme="minorEastAsia" w:cstheme="minorEastAsia" w:hint="eastAsia"/>
          <w:b/>
          <w:bCs/>
        </w:rPr>
        <w:t>会议室号码：314 826 897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随后将安排考生逐个进行资格审查，包括考生出示签字的诚信面试承诺书、出示证件等。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资格审查结束后，组织方宣布网络远程面试考场规则。之后，进行正式面试，面试中须严格遵守《北京邮电大学经济管理学院网络远程面试考场规则》。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lastRenderedPageBreak/>
        <w:t>2、异常情况处理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考生迟到1小时内，将顺延到本场次最后参加面试；考生迟到超出1小时，按自动放弃面试处理。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面试过程中，出现网络异常，在2分钟（含）内处理完毕，顺延考生面试时间；超出2分钟并在5分钟（含）内解决，考生重新进入面试会议室，但须重新抽题重新面试；超出5分钟，将暂停面试，并电话通知考生在规定的时间内重新进入资格审查会议室等待，否则将安排参加其他批次面试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若远程面试中发现考生出现违纪行为，则取消面试资格。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jc w:val="both"/>
        <w:rPr>
          <w:rFonts w:asciiTheme="minorEastAsia" w:hAnsiTheme="minorEastAsia" w:cstheme="minorEastAsia"/>
        </w:rPr>
      </w:pPr>
      <w:r w:rsidRPr="00AF4B61">
        <w:rPr>
          <w:rStyle w:val="a4"/>
          <w:rFonts w:asciiTheme="minorEastAsia" w:hAnsiTheme="minorEastAsia" w:cstheme="minorEastAsia" w:hint="eastAsia"/>
        </w:rPr>
        <w:t>四、网络远程面试考场规则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1、考生应当自觉服从考试工作人员管理，严格遵从考试工作人员关于网络远程考场入场、离场、打开视频的指令，不得以任何理由妨碍考试工作人员履行职责，不得扰乱网络远程面试考场及其他相关网络远程场所的秩序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2、考生应按要求备妥软硬件条件和网络环境，提前安装指定软件配合软件测试。按规定时间启动指定软件或登录指定网络平台参加网络远程面试。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3、考生必须凭本人有效居民身份证参加网络远程面试，并主动配合身份验证核查等。面试期间不允许采用任何方式变声、更改人像。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4、考生应选择独立安静房间独自参加网络远程面试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5、考生音频视频必须全程开启，全程正面免冠朝向摄像头，保证头肩部及双手出现在视频画面正中间。不得佩戴口罩保证面部清晰可见，头发不可遮挡耳朵，不得戴头、耳饰和耳机。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6、面试全程考生应保持注视摄像头，视线不得离开。面试期间不得携带与考试无关物品。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7、面试期间发生网络异常，在2分钟（含）内处理完毕，将顺延面试时间；超出2分钟并在5分钟（含）内解决，重新进入面试会议室，但须重新抽取试题；</w:t>
      </w:r>
      <w:r w:rsidRPr="00AF4B61">
        <w:rPr>
          <w:rFonts w:asciiTheme="minorEastAsia" w:hAnsiTheme="minorEastAsia" w:cstheme="minorEastAsia" w:hint="eastAsia"/>
        </w:rPr>
        <w:lastRenderedPageBreak/>
        <w:t>超出5分钟，将暂停面试，并在规定的时间内重新进入资格审查会议室等待，否则将安排其他批次面试。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8、面试期间考生不得录屏录像录音。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9、面试期间如发生设备或网络故障，应主动采用学院规定方式与学院保持沟通。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2"/>
        <w:jc w:val="both"/>
        <w:rPr>
          <w:rFonts w:asciiTheme="minorEastAsia" w:hAnsiTheme="minorEastAsia" w:cstheme="minorEastAsia"/>
        </w:rPr>
      </w:pPr>
      <w:r w:rsidRPr="00AF4B61">
        <w:rPr>
          <w:rStyle w:val="a4"/>
          <w:rFonts w:asciiTheme="minorEastAsia" w:hAnsiTheme="minorEastAsia" w:cstheme="minorEastAsia" w:hint="eastAsia"/>
        </w:rPr>
        <w:t>五、腾讯会议远程网络面试操作注意事项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1、面试前准备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（1）下载安装腾讯会议客户端软件，电脑（Windows、Mac）、手机和平板（Android、iOS）均可。</w:t>
      </w:r>
    </w:p>
    <w:p w:rsidR="005B7AFA" w:rsidRPr="00AF4B61" w:rsidRDefault="00AF4B61" w:rsidP="00AF4B61">
      <w:pPr>
        <w:pStyle w:val="a3"/>
        <w:widowControl/>
        <w:spacing w:line="400" w:lineRule="exact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下载网址：</w:t>
      </w:r>
      <w:hyperlink r:id="rId7" w:history="1">
        <w:r w:rsidRPr="00AF4B61">
          <w:rPr>
            <w:rStyle w:val="a5"/>
            <w:rFonts w:asciiTheme="minorEastAsia" w:hAnsiTheme="minorEastAsia" w:cstheme="minorEastAsia" w:hint="eastAsia"/>
            <w:color w:val="auto"/>
            <w:u w:val="none"/>
          </w:rPr>
          <w:t>https://meeting.tencent.com/download-center.html?from=1001</w:t>
        </w:r>
      </w:hyperlink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（2）获取腾讯会议信息，会议号（9位数字）见</w:t>
      </w:r>
      <w:r>
        <w:rPr>
          <w:rFonts w:asciiTheme="minorEastAsia" w:hAnsiTheme="minorEastAsia" w:cstheme="minorEastAsia" w:hint="eastAsia"/>
        </w:rPr>
        <w:t>上述</w:t>
      </w:r>
      <w:r w:rsidRPr="00AF4B61">
        <w:rPr>
          <w:rFonts w:asciiTheme="minorEastAsia" w:hAnsiTheme="minorEastAsia" w:cstheme="minorEastAsia" w:hint="eastAsia"/>
        </w:rPr>
        <w:t>通知。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（3）网络和电脑设备，建议使用有线宽带和电脑进行面试，手机4G作为监控设备。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（4）监控设备（辅机位）连接腾讯会议时不连接语音。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2、进入腾讯会议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（1）</w:t>
      </w:r>
      <w:r w:rsidRPr="00AF4B61">
        <w:rPr>
          <w:rStyle w:val="a4"/>
          <w:rFonts w:asciiTheme="minorEastAsia" w:hAnsiTheme="minorEastAsia" w:cstheme="minorEastAsia" w:hint="eastAsia"/>
        </w:rPr>
        <w:t>分别用两个账号登录两台设备，不建议使用微信小程序作为入口</w:t>
      </w:r>
      <w:r w:rsidRPr="00AF4B61">
        <w:rPr>
          <w:rFonts w:asciiTheme="minorEastAsia" w:hAnsiTheme="minorEastAsia" w:cstheme="minorEastAsia" w:hint="eastAsia"/>
        </w:rPr>
        <w:t>；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（2）</w:t>
      </w:r>
      <w:r w:rsidRPr="00AF4B61">
        <w:rPr>
          <w:rStyle w:val="a4"/>
          <w:rFonts w:asciiTheme="minorEastAsia" w:hAnsiTheme="minorEastAsia" w:cstheme="minorEastAsia" w:hint="eastAsia"/>
        </w:rPr>
        <w:t>为避免网络卡顿，考生在早上八点期间登陆会议室的时候，断开视频登陆，主持人（秘书）在点到某位特定考生时再将视频打开</w:t>
      </w:r>
      <w:r w:rsidRPr="00AF4B61">
        <w:rPr>
          <w:rFonts w:asciiTheme="minorEastAsia" w:hAnsiTheme="minorEastAsia" w:cstheme="minorEastAsia" w:hint="eastAsia"/>
        </w:rPr>
        <w:t>；</w:t>
      </w:r>
    </w:p>
    <w:p w:rsidR="005B7AFA" w:rsidRPr="00AF4B61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（3）为避免每进一次会议室就改名的操作麻烦，考生可提前用账号腾讯会议，将昵称直接改为“组内顺序号+姓名+前/组内顺序号+姓名+后”要求的名称；</w:t>
      </w:r>
    </w:p>
    <w:p w:rsidR="005B7AFA" w:rsidRDefault="00AF4B61" w:rsidP="00AF4B61">
      <w:pPr>
        <w:pStyle w:val="a3"/>
        <w:widowControl/>
        <w:spacing w:line="400" w:lineRule="exact"/>
        <w:ind w:firstLineChars="200" w:firstLine="480"/>
        <w:jc w:val="both"/>
        <w:rPr>
          <w:rFonts w:asciiTheme="minorEastAsia" w:hAnsiTheme="minorEastAsia" w:cstheme="minorEastAsia"/>
        </w:rPr>
      </w:pPr>
      <w:r w:rsidRPr="00AF4B61">
        <w:rPr>
          <w:rFonts w:asciiTheme="minorEastAsia" w:hAnsiTheme="minorEastAsia" w:cstheme="minorEastAsia" w:hint="eastAsia"/>
        </w:rPr>
        <w:t>（4）面试当天WiFi网络实在卡顿的不行时，考生可开4G热点，最好还是使用有线宽带。</w:t>
      </w:r>
      <w:bookmarkStart w:id="0" w:name="_GoBack"/>
      <w:bookmarkEnd w:id="0"/>
    </w:p>
    <w:p w:rsidR="005B7AFA" w:rsidRDefault="005B7AFA">
      <w:pPr>
        <w:rPr>
          <w:rFonts w:asciiTheme="minorEastAsia" w:hAnsiTheme="minorEastAsia" w:cstheme="minorEastAsia"/>
          <w:sz w:val="24"/>
        </w:rPr>
      </w:pPr>
    </w:p>
    <w:sectPr w:rsidR="005B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A3" w:rsidRDefault="00812BA3" w:rsidP="000E5DEE">
      <w:r>
        <w:separator/>
      </w:r>
    </w:p>
  </w:endnote>
  <w:endnote w:type="continuationSeparator" w:id="0">
    <w:p w:rsidR="00812BA3" w:rsidRDefault="00812BA3" w:rsidP="000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A3" w:rsidRDefault="00812BA3" w:rsidP="000E5DEE">
      <w:r>
        <w:separator/>
      </w:r>
    </w:p>
  </w:footnote>
  <w:footnote w:type="continuationSeparator" w:id="0">
    <w:p w:rsidR="00812BA3" w:rsidRDefault="00812BA3" w:rsidP="000E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3C2D"/>
    <w:rsid w:val="000E5DEE"/>
    <w:rsid w:val="005B7AFA"/>
    <w:rsid w:val="00812BA3"/>
    <w:rsid w:val="008D497D"/>
    <w:rsid w:val="00AF4B61"/>
    <w:rsid w:val="00D353CC"/>
    <w:rsid w:val="16EF2E27"/>
    <w:rsid w:val="1E64431D"/>
    <w:rsid w:val="4B4F3C2D"/>
    <w:rsid w:val="60C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12135F-ACC6-4CE2-80DA-5C53F58E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0E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E5D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E5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E5D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375</Words>
  <Characters>2143</Characters>
  <Application>Microsoft Office Word</Application>
  <DocSecurity>0</DocSecurity>
  <Lines>17</Lines>
  <Paragraphs>5</Paragraphs>
  <ScaleCrop>false</ScaleCrop>
  <Company> 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微笑</dc:creator>
  <cp:lastModifiedBy>陈伟</cp:lastModifiedBy>
  <cp:revision>4</cp:revision>
  <dcterms:created xsi:type="dcterms:W3CDTF">2020-07-12T13:34:00Z</dcterms:created>
  <dcterms:modified xsi:type="dcterms:W3CDTF">2020-07-21T05:59:00Z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